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129" w:rsidRPr="00C82233" w:rsidRDefault="00C34129" w:rsidP="00C34129">
      <w:pPr>
        <w:spacing w:after="0" w:line="240" w:lineRule="auto"/>
        <w:jc w:val="center"/>
        <w:rPr>
          <w:b/>
          <w:sz w:val="40"/>
        </w:rPr>
      </w:pPr>
      <w:r w:rsidRPr="00C82233">
        <w:rPr>
          <w:b/>
          <w:sz w:val="40"/>
        </w:rPr>
        <w:t>Inspection, Audit, and Training Requirements</w:t>
      </w:r>
    </w:p>
    <w:p w:rsidR="00C34129" w:rsidRPr="00C34129" w:rsidRDefault="00C34129" w:rsidP="00C34129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</w:p>
    <w:tbl>
      <w:tblPr>
        <w:tblStyle w:val="GridTable2-Accent5"/>
        <w:tblW w:w="1053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530"/>
        <w:gridCol w:w="5040"/>
        <w:gridCol w:w="3960"/>
      </w:tblGrid>
      <w:tr w:rsidR="00C82233" w:rsidRPr="00C82233" w:rsidTr="005152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C82233" w:rsidRPr="00C82233" w:rsidRDefault="00C82233" w:rsidP="00DC68D3">
            <w:pPr>
              <w:jc w:val="center"/>
              <w:rPr>
                <w:sz w:val="24"/>
              </w:rPr>
            </w:pPr>
            <w:r w:rsidRPr="00C82233">
              <w:rPr>
                <w:sz w:val="24"/>
              </w:rPr>
              <w:t>ALEAP Standard</w:t>
            </w:r>
          </w:p>
        </w:tc>
        <w:tc>
          <w:tcPr>
            <w:tcW w:w="5040" w:type="dxa"/>
          </w:tcPr>
          <w:p w:rsidR="00C82233" w:rsidRPr="00C82233" w:rsidRDefault="00C82233" w:rsidP="00DC68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82233">
              <w:rPr>
                <w:sz w:val="24"/>
              </w:rPr>
              <w:t>Inspection/Audit/Training</w:t>
            </w:r>
          </w:p>
        </w:tc>
        <w:tc>
          <w:tcPr>
            <w:tcW w:w="3960" w:type="dxa"/>
          </w:tcPr>
          <w:p w:rsidR="00C82233" w:rsidRPr="00C82233" w:rsidRDefault="00C82233" w:rsidP="00DC68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82233">
              <w:rPr>
                <w:sz w:val="24"/>
              </w:rPr>
              <w:t>Frequency</w:t>
            </w:r>
          </w:p>
        </w:tc>
      </w:tr>
      <w:tr w:rsidR="00C82233" w:rsidRPr="00C82233" w:rsidTr="00515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C82233" w:rsidRPr="00C82233" w:rsidRDefault="00C82233" w:rsidP="00DC68D3">
            <w:pPr>
              <w:jc w:val="center"/>
              <w:rPr>
                <w:sz w:val="24"/>
              </w:rPr>
            </w:pPr>
            <w:r w:rsidRPr="00C82233">
              <w:rPr>
                <w:sz w:val="24"/>
              </w:rPr>
              <w:t>1.7</w:t>
            </w:r>
          </w:p>
        </w:tc>
        <w:tc>
          <w:tcPr>
            <w:tcW w:w="5040" w:type="dxa"/>
          </w:tcPr>
          <w:p w:rsidR="00C82233" w:rsidRPr="00C82233" w:rsidRDefault="00C82233" w:rsidP="00DC6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82233">
              <w:rPr>
                <w:sz w:val="24"/>
              </w:rPr>
              <w:t>Use of Force Analysis</w:t>
            </w:r>
          </w:p>
        </w:tc>
        <w:tc>
          <w:tcPr>
            <w:tcW w:w="3960" w:type="dxa"/>
          </w:tcPr>
          <w:p w:rsidR="00C82233" w:rsidRPr="00C82233" w:rsidRDefault="00C82233" w:rsidP="00DC6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82233">
              <w:rPr>
                <w:sz w:val="24"/>
              </w:rPr>
              <w:t>Annually</w:t>
            </w:r>
          </w:p>
        </w:tc>
      </w:tr>
      <w:tr w:rsidR="00C82233" w:rsidRPr="00C82233" w:rsidTr="005152F2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C82233" w:rsidRPr="00C82233" w:rsidRDefault="00C82233" w:rsidP="00DC68D3">
            <w:pPr>
              <w:jc w:val="center"/>
              <w:rPr>
                <w:sz w:val="24"/>
              </w:rPr>
            </w:pPr>
            <w:r w:rsidRPr="00C82233">
              <w:rPr>
                <w:sz w:val="24"/>
              </w:rPr>
              <w:t>1.8</w:t>
            </w:r>
          </w:p>
        </w:tc>
        <w:tc>
          <w:tcPr>
            <w:tcW w:w="5040" w:type="dxa"/>
          </w:tcPr>
          <w:p w:rsidR="00C82233" w:rsidRPr="00C82233" w:rsidRDefault="00C82233" w:rsidP="00DC6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82233">
              <w:rPr>
                <w:sz w:val="24"/>
              </w:rPr>
              <w:t>Less Lethal, Less Than Lethal, or Non-Deadly Weapons</w:t>
            </w:r>
          </w:p>
        </w:tc>
        <w:tc>
          <w:tcPr>
            <w:tcW w:w="3960" w:type="dxa"/>
          </w:tcPr>
          <w:p w:rsidR="00C82233" w:rsidRPr="00C82233" w:rsidRDefault="00C82233" w:rsidP="00DC6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82233">
              <w:rPr>
                <w:sz w:val="24"/>
              </w:rPr>
              <w:t>Every (3) Years</w:t>
            </w:r>
          </w:p>
        </w:tc>
      </w:tr>
      <w:tr w:rsidR="00C82233" w:rsidRPr="00C82233" w:rsidTr="00515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C82233" w:rsidRPr="00C82233" w:rsidRDefault="00C82233" w:rsidP="00DC68D3">
            <w:pPr>
              <w:jc w:val="center"/>
              <w:rPr>
                <w:sz w:val="24"/>
              </w:rPr>
            </w:pPr>
            <w:r w:rsidRPr="00C82233">
              <w:rPr>
                <w:sz w:val="24"/>
              </w:rPr>
              <w:t>1.16</w:t>
            </w:r>
          </w:p>
        </w:tc>
        <w:tc>
          <w:tcPr>
            <w:tcW w:w="5040" w:type="dxa"/>
          </w:tcPr>
          <w:p w:rsidR="00C82233" w:rsidRPr="00C82233" w:rsidRDefault="00C82233" w:rsidP="00DC6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82233">
              <w:rPr>
                <w:sz w:val="24"/>
              </w:rPr>
              <w:t>Bias Based Policing</w:t>
            </w:r>
          </w:p>
        </w:tc>
        <w:tc>
          <w:tcPr>
            <w:tcW w:w="3960" w:type="dxa"/>
          </w:tcPr>
          <w:p w:rsidR="00C82233" w:rsidRPr="00C82233" w:rsidRDefault="00C82233" w:rsidP="00DC6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82233">
              <w:rPr>
                <w:sz w:val="24"/>
              </w:rPr>
              <w:t>Annually</w:t>
            </w:r>
          </w:p>
        </w:tc>
      </w:tr>
      <w:tr w:rsidR="00C82233" w:rsidRPr="00C82233" w:rsidTr="005152F2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C82233" w:rsidRPr="00C82233" w:rsidRDefault="00C82233" w:rsidP="00DC68D3">
            <w:pPr>
              <w:jc w:val="center"/>
              <w:rPr>
                <w:sz w:val="24"/>
              </w:rPr>
            </w:pPr>
            <w:r w:rsidRPr="00C82233">
              <w:rPr>
                <w:sz w:val="24"/>
              </w:rPr>
              <w:t>5.1</w:t>
            </w:r>
          </w:p>
        </w:tc>
        <w:tc>
          <w:tcPr>
            <w:tcW w:w="5040" w:type="dxa"/>
          </w:tcPr>
          <w:p w:rsidR="00C82233" w:rsidRPr="00C82233" w:rsidRDefault="00C82233" w:rsidP="00DC6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82233">
              <w:rPr>
                <w:sz w:val="24"/>
              </w:rPr>
              <w:t>Admin Reporting</w:t>
            </w:r>
          </w:p>
        </w:tc>
        <w:tc>
          <w:tcPr>
            <w:tcW w:w="3960" w:type="dxa"/>
          </w:tcPr>
          <w:p w:rsidR="00C82233" w:rsidRPr="00C82233" w:rsidRDefault="00C82233" w:rsidP="00DC6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82233">
              <w:rPr>
                <w:sz w:val="24"/>
              </w:rPr>
              <w:t>Daily, Monthly, Annually</w:t>
            </w:r>
          </w:p>
        </w:tc>
      </w:tr>
      <w:tr w:rsidR="00C82233" w:rsidRPr="00C82233" w:rsidTr="00515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C82233" w:rsidRPr="00C82233" w:rsidRDefault="00C82233" w:rsidP="00DC68D3">
            <w:pPr>
              <w:jc w:val="center"/>
              <w:rPr>
                <w:sz w:val="24"/>
              </w:rPr>
            </w:pPr>
            <w:r w:rsidRPr="00C82233">
              <w:rPr>
                <w:sz w:val="24"/>
              </w:rPr>
              <w:t>6.1</w:t>
            </w:r>
          </w:p>
        </w:tc>
        <w:tc>
          <w:tcPr>
            <w:tcW w:w="5040" w:type="dxa"/>
          </w:tcPr>
          <w:p w:rsidR="00C82233" w:rsidRPr="00C82233" w:rsidRDefault="00C82233" w:rsidP="00DC6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82233">
              <w:rPr>
                <w:sz w:val="24"/>
              </w:rPr>
              <w:t>Operational Planning</w:t>
            </w:r>
          </w:p>
        </w:tc>
        <w:tc>
          <w:tcPr>
            <w:tcW w:w="3960" w:type="dxa"/>
          </w:tcPr>
          <w:p w:rsidR="00C82233" w:rsidRPr="00C82233" w:rsidRDefault="00C82233" w:rsidP="00DC6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82233">
              <w:rPr>
                <w:sz w:val="24"/>
              </w:rPr>
              <w:t>Annually</w:t>
            </w:r>
          </w:p>
        </w:tc>
      </w:tr>
      <w:tr w:rsidR="00C82233" w:rsidRPr="00C82233" w:rsidTr="005152F2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C82233" w:rsidRPr="00C82233" w:rsidRDefault="00C82233" w:rsidP="00DC68D3">
            <w:pPr>
              <w:jc w:val="center"/>
              <w:rPr>
                <w:sz w:val="24"/>
              </w:rPr>
            </w:pPr>
            <w:r w:rsidRPr="00C82233">
              <w:rPr>
                <w:sz w:val="24"/>
              </w:rPr>
              <w:t>8.4</w:t>
            </w:r>
          </w:p>
        </w:tc>
        <w:tc>
          <w:tcPr>
            <w:tcW w:w="5040" w:type="dxa"/>
          </w:tcPr>
          <w:p w:rsidR="00C82233" w:rsidRPr="00C82233" w:rsidRDefault="00C82233" w:rsidP="00DC6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82233">
              <w:rPr>
                <w:sz w:val="24"/>
              </w:rPr>
              <w:t>Accounting System</w:t>
            </w:r>
          </w:p>
        </w:tc>
        <w:tc>
          <w:tcPr>
            <w:tcW w:w="3960" w:type="dxa"/>
          </w:tcPr>
          <w:p w:rsidR="00C82233" w:rsidRPr="00C82233" w:rsidRDefault="00C82233" w:rsidP="00DC6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82233">
              <w:rPr>
                <w:sz w:val="24"/>
              </w:rPr>
              <w:t>Quarterly</w:t>
            </w:r>
          </w:p>
        </w:tc>
      </w:tr>
      <w:tr w:rsidR="00C82233" w:rsidRPr="00C82233" w:rsidTr="00515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C82233" w:rsidRPr="00C82233" w:rsidRDefault="00C82233" w:rsidP="00DC68D3">
            <w:pPr>
              <w:jc w:val="center"/>
              <w:rPr>
                <w:sz w:val="24"/>
              </w:rPr>
            </w:pPr>
            <w:r w:rsidRPr="00C82233">
              <w:rPr>
                <w:sz w:val="24"/>
              </w:rPr>
              <w:t>8.5</w:t>
            </w:r>
          </w:p>
        </w:tc>
        <w:tc>
          <w:tcPr>
            <w:tcW w:w="5040" w:type="dxa"/>
          </w:tcPr>
          <w:p w:rsidR="00C82233" w:rsidRPr="00C82233" w:rsidRDefault="00C82233" w:rsidP="00C34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82233">
              <w:rPr>
                <w:sz w:val="24"/>
              </w:rPr>
              <w:t>Audits - Finance Dept.</w:t>
            </w:r>
          </w:p>
        </w:tc>
        <w:tc>
          <w:tcPr>
            <w:tcW w:w="3960" w:type="dxa"/>
          </w:tcPr>
          <w:p w:rsidR="00C82233" w:rsidRPr="00C82233" w:rsidRDefault="00C82233" w:rsidP="00DC6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82233">
              <w:rPr>
                <w:sz w:val="24"/>
              </w:rPr>
              <w:t>Annually</w:t>
            </w:r>
          </w:p>
        </w:tc>
      </w:tr>
      <w:tr w:rsidR="00C82233" w:rsidRPr="00C82233" w:rsidTr="005152F2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C82233" w:rsidRPr="00C82233" w:rsidRDefault="00C82233" w:rsidP="00DC68D3">
            <w:pPr>
              <w:jc w:val="center"/>
              <w:rPr>
                <w:sz w:val="24"/>
              </w:rPr>
            </w:pPr>
            <w:r w:rsidRPr="00C82233">
              <w:rPr>
                <w:sz w:val="24"/>
              </w:rPr>
              <w:t>8.6</w:t>
            </w:r>
          </w:p>
        </w:tc>
        <w:tc>
          <w:tcPr>
            <w:tcW w:w="5040" w:type="dxa"/>
          </w:tcPr>
          <w:p w:rsidR="00C82233" w:rsidRPr="00C82233" w:rsidRDefault="00C82233" w:rsidP="00DC6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82233">
              <w:rPr>
                <w:sz w:val="24"/>
              </w:rPr>
              <w:t>Cash Accounts</w:t>
            </w:r>
          </w:p>
        </w:tc>
        <w:tc>
          <w:tcPr>
            <w:tcW w:w="3960" w:type="dxa"/>
          </w:tcPr>
          <w:p w:rsidR="00C82233" w:rsidRPr="00C82233" w:rsidRDefault="00C82233" w:rsidP="00DC6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82233">
              <w:rPr>
                <w:sz w:val="24"/>
              </w:rPr>
              <w:t>Quarterly</w:t>
            </w:r>
          </w:p>
        </w:tc>
      </w:tr>
      <w:tr w:rsidR="00C82233" w:rsidRPr="00C82233" w:rsidTr="00515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C82233" w:rsidRPr="00C82233" w:rsidRDefault="00C82233" w:rsidP="00DC68D3">
            <w:pPr>
              <w:jc w:val="center"/>
              <w:rPr>
                <w:sz w:val="24"/>
              </w:rPr>
            </w:pPr>
            <w:r w:rsidRPr="00C82233">
              <w:rPr>
                <w:sz w:val="24"/>
              </w:rPr>
              <w:t>12.5</w:t>
            </w:r>
          </w:p>
        </w:tc>
        <w:tc>
          <w:tcPr>
            <w:tcW w:w="5040" w:type="dxa"/>
          </w:tcPr>
          <w:p w:rsidR="00C82233" w:rsidRPr="00C82233" w:rsidRDefault="00C82233" w:rsidP="00DC6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82233">
              <w:rPr>
                <w:sz w:val="24"/>
              </w:rPr>
              <w:t>Personnel Complaints</w:t>
            </w:r>
          </w:p>
        </w:tc>
        <w:tc>
          <w:tcPr>
            <w:tcW w:w="3960" w:type="dxa"/>
          </w:tcPr>
          <w:p w:rsidR="00C82233" w:rsidRPr="00C82233" w:rsidRDefault="00C82233" w:rsidP="00DC6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82233">
              <w:rPr>
                <w:sz w:val="24"/>
              </w:rPr>
              <w:t>Annually</w:t>
            </w:r>
          </w:p>
        </w:tc>
      </w:tr>
      <w:tr w:rsidR="00C82233" w:rsidRPr="00C82233" w:rsidTr="005152F2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C82233" w:rsidRPr="00C82233" w:rsidRDefault="00C82233" w:rsidP="00DC68D3">
            <w:pPr>
              <w:jc w:val="center"/>
              <w:rPr>
                <w:sz w:val="24"/>
              </w:rPr>
            </w:pPr>
            <w:r w:rsidRPr="00C82233">
              <w:rPr>
                <w:sz w:val="24"/>
              </w:rPr>
              <w:t>14.4</w:t>
            </w:r>
          </w:p>
        </w:tc>
        <w:tc>
          <w:tcPr>
            <w:tcW w:w="5040" w:type="dxa"/>
          </w:tcPr>
          <w:p w:rsidR="00C82233" w:rsidRPr="00C82233" w:rsidRDefault="00C82233" w:rsidP="00DC6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82233">
              <w:rPr>
                <w:sz w:val="24"/>
              </w:rPr>
              <w:t>Legal Updates</w:t>
            </w:r>
          </w:p>
        </w:tc>
        <w:tc>
          <w:tcPr>
            <w:tcW w:w="3960" w:type="dxa"/>
          </w:tcPr>
          <w:p w:rsidR="00C82233" w:rsidRPr="00C82233" w:rsidRDefault="00C82233" w:rsidP="00DC6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82233">
              <w:rPr>
                <w:sz w:val="24"/>
              </w:rPr>
              <w:t>Annually</w:t>
            </w:r>
          </w:p>
        </w:tc>
      </w:tr>
      <w:tr w:rsidR="00C82233" w:rsidRPr="00C82233" w:rsidTr="00515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C82233" w:rsidRPr="00C82233" w:rsidRDefault="00C82233" w:rsidP="00DC68D3">
            <w:pPr>
              <w:jc w:val="center"/>
              <w:rPr>
                <w:sz w:val="24"/>
              </w:rPr>
            </w:pPr>
            <w:r w:rsidRPr="00C82233">
              <w:rPr>
                <w:sz w:val="24"/>
              </w:rPr>
              <w:t>14.4</w:t>
            </w:r>
          </w:p>
        </w:tc>
        <w:tc>
          <w:tcPr>
            <w:tcW w:w="5040" w:type="dxa"/>
          </w:tcPr>
          <w:p w:rsidR="00C82233" w:rsidRPr="00C82233" w:rsidRDefault="00C82233" w:rsidP="00DC6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82233">
              <w:rPr>
                <w:sz w:val="24"/>
              </w:rPr>
              <w:t>De-Escalation Training</w:t>
            </w:r>
          </w:p>
        </w:tc>
        <w:tc>
          <w:tcPr>
            <w:tcW w:w="3960" w:type="dxa"/>
          </w:tcPr>
          <w:p w:rsidR="00C82233" w:rsidRPr="00C82233" w:rsidRDefault="00C82233" w:rsidP="00DC6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82233">
              <w:rPr>
                <w:sz w:val="24"/>
              </w:rPr>
              <w:t>Annually</w:t>
            </w:r>
          </w:p>
        </w:tc>
      </w:tr>
      <w:tr w:rsidR="00C82233" w:rsidRPr="00C82233" w:rsidTr="005152F2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C82233" w:rsidRPr="00C82233" w:rsidRDefault="00C82233" w:rsidP="00DC68D3">
            <w:pPr>
              <w:jc w:val="center"/>
              <w:rPr>
                <w:sz w:val="24"/>
              </w:rPr>
            </w:pPr>
            <w:r w:rsidRPr="00C82233">
              <w:rPr>
                <w:sz w:val="24"/>
              </w:rPr>
              <w:t>14.4</w:t>
            </w:r>
          </w:p>
        </w:tc>
        <w:tc>
          <w:tcPr>
            <w:tcW w:w="5040" w:type="dxa"/>
          </w:tcPr>
          <w:p w:rsidR="00C82233" w:rsidRPr="00C82233" w:rsidRDefault="00C82233" w:rsidP="00DC6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82233">
              <w:rPr>
                <w:sz w:val="24"/>
              </w:rPr>
              <w:t>Policy/Procedure Updates</w:t>
            </w:r>
          </w:p>
        </w:tc>
        <w:tc>
          <w:tcPr>
            <w:tcW w:w="3960" w:type="dxa"/>
          </w:tcPr>
          <w:p w:rsidR="00C82233" w:rsidRPr="00C82233" w:rsidRDefault="00C82233" w:rsidP="00DC6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82233">
              <w:rPr>
                <w:sz w:val="24"/>
              </w:rPr>
              <w:t>Annually</w:t>
            </w:r>
          </w:p>
        </w:tc>
      </w:tr>
      <w:tr w:rsidR="00C82233" w:rsidRPr="00C82233" w:rsidTr="00515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C82233" w:rsidRPr="00C82233" w:rsidRDefault="00C82233" w:rsidP="00DC68D3">
            <w:pPr>
              <w:jc w:val="center"/>
              <w:rPr>
                <w:sz w:val="24"/>
              </w:rPr>
            </w:pPr>
            <w:r w:rsidRPr="00C82233">
              <w:rPr>
                <w:sz w:val="24"/>
              </w:rPr>
              <w:t>14.4</w:t>
            </w:r>
          </w:p>
        </w:tc>
        <w:tc>
          <w:tcPr>
            <w:tcW w:w="5040" w:type="dxa"/>
          </w:tcPr>
          <w:p w:rsidR="00C82233" w:rsidRPr="00C82233" w:rsidRDefault="00C82233" w:rsidP="00DC6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82233">
              <w:rPr>
                <w:sz w:val="24"/>
              </w:rPr>
              <w:t>Weapons Qualification</w:t>
            </w:r>
          </w:p>
        </w:tc>
        <w:tc>
          <w:tcPr>
            <w:tcW w:w="3960" w:type="dxa"/>
          </w:tcPr>
          <w:p w:rsidR="00C82233" w:rsidRPr="00C82233" w:rsidRDefault="00C82233" w:rsidP="00DC6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82233">
              <w:rPr>
                <w:sz w:val="24"/>
              </w:rPr>
              <w:t>Annually</w:t>
            </w:r>
          </w:p>
        </w:tc>
      </w:tr>
      <w:tr w:rsidR="00C82233" w:rsidRPr="00C82233" w:rsidTr="005152F2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C82233" w:rsidRPr="00C82233" w:rsidRDefault="00C82233" w:rsidP="00DC68D3">
            <w:pPr>
              <w:jc w:val="center"/>
              <w:rPr>
                <w:sz w:val="24"/>
              </w:rPr>
            </w:pPr>
            <w:r w:rsidRPr="00C82233">
              <w:rPr>
                <w:sz w:val="24"/>
              </w:rPr>
              <w:t>14.4</w:t>
            </w:r>
          </w:p>
        </w:tc>
        <w:tc>
          <w:tcPr>
            <w:tcW w:w="5040" w:type="dxa"/>
          </w:tcPr>
          <w:p w:rsidR="00C82233" w:rsidRPr="00C82233" w:rsidRDefault="00C82233" w:rsidP="00DC6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82233">
              <w:rPr>
                <w:sz w:val="24"/>
              </w:rPr>
              <w:t>Remedial Training</w:t>
            </w:r>
          </w:p>
        </w:tc>
        <w:tc>
          <w:tcPr>
            <w:tcW w:w="3960" w:type="dxa"/>
          </w:tcPr>
          <w:p w:rsidR="00C82233" w:rsidRPr="00C82233" w:rsidRDefault="00C82233" w:rsidP="00DC6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82233">
              <w:rPr>
                <w:sz w:val="24"/>
              </w:rPr>
              <w:t>Annually</w:t>
            </w:r>
          </w:p>
        </w:tc>
      </w:tr>
      <w:tr w:rsidR="00C82233" w:rsidRPr="00C82233" w:rsidTr="00515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C82233" w:rsidRPr="00C82233" w:rsidRDefault="00C82233" w:rsidP="00DC68D3">
            <w:pPr>
              <w:jc w:val="center"/>
              <w:rPr>
                <w:sz w:val="24"/>
              </w:rPr>
            </w:pPr>
            <w:r w:rsidRPr="00C82233">
              <w:rPr>
                <w:sz w:val="24"/>
              </w:rPr>
              <w:t>16.1</w:t>
            </w:r>
          </w:p>
        </w:tc>
        <w:tc>
          <w:tcPr>
            <w:tcW w:w="5040" w:type="dxa"/>
          </w:tcPr>
          <w:p w:rsidR="00C82233" w:rsidRPr="00C82233" w:rsidRDefault="00C82233" w:rsidP="00DC6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82233">
              <w:rPr>
                <w:sz w:val="24"/>
              </w:rPr>
              <w:t>Performance Evaluations</w:t>
            </w:r>
          </w:p>
        </w:tc>
        <w:tc>
          <w:tcPr>
            <w:tcW w:w="3960" w:type="dxa"/>
          </w:tcPr>
          <w:p w:rsidR="00C82233" w:rsidRPr="00C82233" w:rsidRDefault="00C82233" w:rsidP="00DC6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82233">
              <w:rPr>
                <w:sz w:val="24"/>
              </w:rPr>
              <w:t>Annually</w:t>
            </w:r>
          </w:p>
        </w:tc>
      </w:tr>
      <w:tr w:rsidR="00C82233" w:rsidRPr="00C82233" w:rsidTr="005152F2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C82233" w:rsidRPr="00C82233" w:rsidRDefault="00C82233" w:rsidP="00DC68D3">
            <w:pPr>
              <w:jc w:val="center"/>
              <w:rPr>
                <w:sz w:val="24"/>
              </w:rPr>
            </w:pPr>
            <w:r w:rsidRPr="00C82233">
              <w:rPr>
                <w:sz w:val="24"/>
              </w:rPr>
              <w:t>19.3</w:t>
            </w:r>
          </w:p>
        </w:tc>
        <w:tc>
          <w:tcPr>
            <w:tcW w:w="5040" w:type="dxa"/>
          </w:tcPr>
          <w:p w:rsidR="00C82233" w:rsidRPr="00C82233" w:rsidRDefault="00C82233" w:rsidP="00DC6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82233">
              <w:rPr>
                <w:sz w:val="24"/>
              </w:rPr>
              <w:t>Unusual Occurrence Plan Review</w:t>
            </w:r>
          </w:p>
        </w:tc>
        <w:tc>
          <w:tcPr>
            <w:tcW w:w="3960" w:type="dxa"/>
          </w:tcPr>
          <w:p w:rsidR="00C82233" w:rsidRPr="00C82233" w:rsidRDefault="00C82233" w:rsidP="00DC6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82233">
              <w:rPr>
                <w:sz w:val="24"/>
              </w:rPr>
              <w:t>Annually</w:t>
            </w:r>
          </w:p>
        </w:tc>
      </w:tr>
      <w:tr w:rsidR="00C82233" w:rsidRPr="00C82233" w:rsidTr="00515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C82233" w:rsidRPr="00C82233" w:rsidRDefault="00C82233" w:rsidP="00DC68D3">
            <w:pPr>
              <w:jc w:val="center"/>
              <w:rPr>
                <w:sz w:val="24"/>
              </w:rPr>
            </w:pPr>
            <w:r w:rsidRPr="00C82233">
              <w:rPr>
                <w:sz w:val="24"/>
              </w:rPr>
              <w:t>19.4</w:t>
            </w:r>
          </w:p>
        </w:tc>
        <w:tc>
          <w:tcPr>
            <w:tcW w:w="5040" w:type="dxa"/>
          </w:tcPr>
          <w:p w:rsidR="00C82233" w:rsidRPr="00C82233" w:rsidRDefault="00C82233" w:rsidP="00DC6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82233">
              <w:rPr>
                <w:sz w:val="24"/>
              </w:rPr>
              <w:t>Unusual Occurrence Equipment Inspection</w:t>
            </w:r>
          </w:p>
        </w:tc>
        <w:tc>
          <w:tcPr>
            <w:tcW w:w="3960" w:type="dxa"/>
          </w:tcPr>
          <w:p w:rsidR="00C82233" w:rsidRPr="00C82233" w:rsidRDefault="00C82233" w:rsidP="00DC6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82233">
              <w:rPr>
                <w:sz w:val="24"/>
              </w:rPr>
              <w:t>Bi-Annually</w:t>
            </w:r>
          </w:p>
        </w:tc>
      </w:tr>
      <w:tr w:rsidR="00C82233" w:rsidRPr="00C82233" w:rsidTr="005152F2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C82233" w:rsidRPr="00C82233" w:rsidRDefault="00C82233" w:rsidP="00DC68D3">
            <w:pPr>
              <w:jc w:val="center"/>
              <w:rPr>
                <w:sz w:val="24"/>
              </w:rPr>
            </w:pPr>
            <w:r w:rsidRPr="00C82233">
              <w:rPr>
                <w:sz w:val="24"/>
              </w:rPr>
              <w:t>19.8</w:t>
            </w:r>
          </w:p>
        </w:tc>
        <w:tc>
          <w:tcPr>
            <w:tcW w:w="5040" w:type="dxa"/>
          </w:tcPr>
          <w:p w:rsidR="00C82233" w:rsidRPr="00C82233" w:rsidRDefault="00C82233" w:rsidP="00DC6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82233">
              <w:rPr>
                <w:sz w:val="24"/>
              </w:rPr>
              <w:t>Active Shooter Policy Review</w:t>
            </w:r>
          </w:p>
        </w:tc>
        <w:tc>
          <w:tcPr>
            <w:tcW w:w="3960" w:type="dxa"/>
          </w:tcPr>
          <w:p w:rsidR="00C82233" w:rsidRPr="00C82233" w:rsidRDefault="00C82233" w:rsidP="00DC6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82233">
              <w:rPr>
                <w:sz w:val="24"/>
              </w:rPr>
              <w:t>Annually</w:t>
            </w:r>
          </w:p>
        </w:tc>
      </w:tr>
      <w:tr w:rsidR="00C82233" w:rsidRPr="00C82233" w:rsidTr="00515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C82233" w:rsidRPr="00C82233" w:rsidRDefault="00C82233" w:rsidP="00DC68D3">
            <w:pPr>
              <w:jc w:val="center"/>
              <w:rPr>
                <w:sz w:val="24"/>
              </w:rPr>
            </w:pPr>
            <w:r w:rsidRPr="00C82233">
              <w:rPr>
                <w:sz w:val="24"/>
              </w:rPr>
              <w:t>21.1</w:t>
            </w:r>
          </w:p>
        </w:tc>
        <w:tc>
          <w:tcPr>
            <w:tcW w:w="5040" w:type="dxa"/>
          </w:tcPr>
          <w:p w:rsidR="00C82233" w:rsidRPr="00C82233" w:rsidRDefault="00C82233" w:rsidP="00C34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82233">
              <w:rPr>
                <w:sz w:val="24"/>
              </w:rPr>
              <w:t>Emergency Vehicle Policy Review</w:t>
            </w:r>
          </w:p>
        </w:tc>
        <w:tc>
          <w:tcPr>
            <w:tcW w:w="3960" w:type="dxa"/>
          </w:tcPr>
          <w:p w:rsidR="00C82233" w:rsidRPr="00C82233" w:rsidRDefault="00C82233" w:rsidP="00DC6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82233">
              <w:rPr>
                <w:sz w:val="24"/>
              </w:rPr>
              <w:t>Annually</w:t>
            </w:r>
          </w:p>
        </w:tc>
      </w:tr>
      <w:tr w:rsidR="00C82233" w:rsidRPr="00C82233" w:rsidTr="005152F2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C82233" w:rsidRPr="00C82233" w:rsidRDefault="00C82233" w:rsidP="00DC68D3">
            <w:pPr>
              <w:jc w:val="center"/>
              <w:rPr>
                <w:sz w:val="24"/>
              </w:rPr>
            </w:pPr>
            <w:r w:rsidRPr="00C82233">
              <w:rPr>
                <w:sz w:val="24"/>
              </w:rPr>
              <w:t>21.2</w:t>
            </w:r>
          </w:p>
        </w:tc>
        <w:tc>
          <w:tcPr>
            <w:tcW w:w="5040" w:type="dxa"/>
          </w:tcPr>
          <w:p w:rsidR="00C82233" w:rsidRPr="00C82233" w:rsidRDefault="00C82233" w:rsidP="00DC6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82233">
              <w:rPr>
                <w:sz w:val="24"/>
              </w:rPr>
              <w:t>Pursuit Policy Review</w:t>
            </w:r>
          </w:p>
        </w:tc>
        <w:tc>
          <w:tcPr>
            <w:tcW w:w="3960" w:type="dxa"/>
          </w:tcPr>
          <w:p w:rsidR="00C82233" w:rsidRPr="00C82233" w:rsidRDefault="00C82233" w:rsidP="00DC6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82233">
              <w:rPr>
                <w:sz w:val="24"/>
              </w:rPr>
              <w:t>Annually</w:t>
            </w:r>
          </w:p>
        </w:tc>
      </w:tr>
      <w:tr w:rsidR="00C82233" w:rsidRPr="00C82233" w:rsidTr="00515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C82233" w:rsidRPr="00C82233" w:rsidRDefault="00C82233" w:rsidP="00DC68D3">
            <w:pPr>
              <w:jc w:val="center"/>
              <w:rPr>
                <w:sz w:val="24"/>
              </w:rPr>
            </w:pPr>
            <w:r w:rsidRPr="00C82233">
              <w:rPr>
                <w:sz w:val="24"/>
              </w:rPr>
              <w:t>21.2</w:t>
            </w:r>
          </w:p>
        </w:tc>
        <w:tc>
          <w:tcPr>
            <w:tcW w:w="5040" w:type="dxa"/>
          </w:tcPr>
          <w:p w:rsidR="00C82233" w:rsidRPr="00C82233" w:rsidRDefault="00C82233" w:rsidP="00DC6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82233">
              <w:rPr>
                <w:sz w:val="24"/>
              </w:rPr>
              <w:t>Pursuit Analysis</w:t>
            </w:r>
          </w:p>
        </w:tc>
        <w:tc>
          <w:tcPr>
            <w:tcW w:w="3960" w:type="dxa"/>
          </w:tcPr>
          <w:p w:rsidR="00C82233" w:rsidRPr="00C82233" w:rsidRDefault="00C82233" w:rsidP="00DC6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82233">
              <w:rPr>
                <w:sz w:val="24"/>
              </w:rPr>
              <w:t>Annually</w:t>
            </w:r>
          </w:p>
        </w:tc>
      </w:tr>
      <w:tr w:rsidR="00C82233" w:rsidRPr="00C82233" w:rsidTr="005152F2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C82233" w:rsidRPr="00C82233" w:rsidRDefault="00C82233" w:rsidP="00DC68D3">
            <w:pPr>
              <w:jc w:val="center"/>
              <w:rPr>
                <w:sz w:val="24"/>
              </w:rPr>
            </w:pPr>
            <w:r w:rsidRPr="00C82233">
              <w:rPr>
                <w:sz w:val="24"/>
              </w:rPr>
              <w:t>27.4</w:t>
            </w:r>
          </w:p>
        </w:tc>
        <w:tc>
          <w:tcPr>
            <w:tcW w:w="5040" w:type="dxa"/>
          </w:tcPr>
          <w:p w:rsidR="00C82233" w:rsidRPr="00C82233" w:rsidRDefault="00C82233" w:rsidP="00DC6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82233">
              <w:rPr>
                <w:sz w:val="24"/>
              </w:rPr>
              <w:t>P&amp;E Audit Unannounced</w:t>
            </w:r>
          </w:p>
        </w:tc>
        <w:tc>
          <w:tcPr>
            <w:tcW w:w="3960" w:type="dxa"/>
          </w:tcPr>
          <w:p w:rsidR="00C82233" w:rsidRPr="00C82233" w:rsidRDefault="00C82233" w:rsidP="00DC6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82233">
              <w:rPr>
                <w:sz w:val="24"/>
              </w:rPr>
              <w:t>Bi-Annually</w:t>
            </w:r>
          </w:p>
        </w:tc>
      </w:tr>
      <w:tr w:rsidR="00C82233" w:rsidRPr="00C82233" w:rsidTr="00515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C82233" w:rsidRPr="00C82233" w:rsidRDefault="00C82233" w:rsidP="00DC68D3">
            <w:pPr>
              <w:jc w:val="center"/>
              <w:rPr>
                <w:sz w:val="24"/>
              </w:rPr>
            </w:pPr>
            <w:r w:rsidRPr="00C82233">
              <w:rPr>
                <w:sz w:val="24"/>
              </w:rPr>
              <w:t>27.4</w:t>
            </w:r>
          </w:p>
        </w:tc>
        <w:tc>
          <w:tcPr>
            <w:tcW w:w="5040" w:type="dxa"/>
          </w:tcPr>
          <w:p w:rsidR="00C82233" w:rsidRPr="00C82233" w:rsidRDefault="00C82233" w:rsidP="00C34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82233">
              <w:rPr>
                <w:sz w:val="24"/>
              </w:rPr>
              <w:t>P&amp;E Audit - 100 High Risk/150 other</w:t>
            </w:r>
          </w:p>
        </w:tc>
        <w:tc>
          <w:tcPr>
            <w:tcW w:w="3960" w:type="dxa"/>
          </w:tcPr>
          <w:p w:rsidR="00C82233" w:rsidRPr="00C82233" w:rsidRDefault="00C82233" w:rsidP="00DC6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82233">
              <w:rPr>
                <w:sz w:val="24"/>
              </w:rPr>
              <w:t>Annually</w:t>
            </w:r>
          </w:p>
        </w:tc>
      </w:tr>
      <w:tr w:rsidR="00C82233" w:rsidRPr="00C82233" w:rsidTr="005152F2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C82233" w:rsidRPr="00C82233" w:rsidRDefault="00C82233" w:rsidP="00DC68D3">
            <w:pPr>
              <w:jc w:val="center"/>
              <w:rPr>
                <w:sz w:val="24"/>
              </w:rPr>
            </w:pPr>
            <w:r w:rsidRPr="00C82233">
              <w:rPr>
                <w:sz w:val="24"/>
              </w:rPr>
              <w:t>29.1</w:t>
            </w:r>
          </w:p>
        </w:tc>
        <w:tc>
          <w:tcPr>
            <w:tcW w:w="5040" w:type="dxa"/>
          </w:tcPr>
          <w:p w:rsidR="00C82233" w:rsidRPr="00C82233" w:rsidRDefault="00C82233" w:rsidP="00DC6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82233">
              <w:rPr>
                <w:sz w:val="24"/>
              </w:rPr>
              <w:t>Blood Borne Pathogen Training</w:t>
            </w:r>
          </w:p>
        </w:tc>
        <w:tc>
          <w:tcPr>
            <w:tcW w:w="3960" w:type="dxa"/>
          </w:tcPr>
          <w:p w:rsidR="00C82233" w:rsidRPr="00C82233" w:rsidRDefault="00C82233" w:rsidP="00DC6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82233">
              <w:rPr>
                <w:sz w:val="24"/>
              </w:rPr>
              <w:t>Annually</w:t>
            </w:r>
          </w:p>
        </w:tc>
      </w:tr>
      <w:tr w:rsidR="00C82233" w:rsidRPr="00C82233" w:rsidTr="00515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C82233" w:rsidRPr="00C82233" w:rsidRDefault="00C82233" w:rsidP="00DC68D3">
            <w:pPr>
              <w:jc w:val="center"/>
              <w:rPr>
                <w:sz w:val="24"/>
              </w:rPr>
            </w:pPr>
            <w:r w:rsidRPr="00C82233">
              <w:rPr>
                <w:sz w:val="24"/>
              </w:rPr>
              <w:t>29.5</w:t>
            </w:r>
          </w:p>
        </w:tc>
        <w:tc>
          <w:tcPr>
            <w:tcW w:w="5040" w:type="dxa"/>
          </w:tcPr>
          <w:p w:rsidR="00C82233" w:rsidRPr="00C82233" w:rsidRDefault="00C82233" w:rsidP="00DC6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82233">
              <w:rPr>
                <w:sz w:val="24"/>
              </w:rPr>
              <w:t>Fire Extinguisher Training</w:t>
            </w:r>
          </w:p>
        </w:tc>
        <w:tc>
          <w:tcPr>
            <w:tcW w:w="3960" w:type="dxa"/>
          </w:tcPr>
          <w:p w:rsidR="00C82233" w:rsidRPr="00C82233" w:rsidRDefault="00C82233" w:rsidP="00DC6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82233">
              <w:rPr>
                <w:sz w:val="24"/>
              </w:rPr>
              <w:t>Annually</w:t>
            </w:r>
          </w:p>
        </w:tc>
      </w:tr>
      <w:tr w:rsidR="00C82233" w:rsidRPr="00C82233" w:rsidTr="005152F2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C82233" w:rsidRPr="00C82233" w:rsidRDefault="00C82233" w:rsidP="00DC68D3">
            <w:pPr>
              <w:jc w:val="center"/>
              <w:rPr>
                <w:sz w:val="24"/>
              </w:rPr>
            </w:pPr>
            <w:r w:rsidRPr="00C82233">
              <w:rPr>
                <w:sz w:val="24"/>
              </w:rPr>
              <w:t>29.6</w:t>
            </w:r>
          </w:p>
        </w:tc>
        <w:tc>
          <w:tcPr>
            <w:tcW w:w="5040" w:type="dxa"/>
          </w:tcPr>
          <w:p w:rsidR="00C82233" w:rsidRPr="00C82233" w:rsidRDefault="00C82233" w:rsidP="00DC6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82233">
              <w:rPr>
                <w:sz w:val="24"/>
              </w:rPr>
              <w:t>Lead Exposure Indoor Range</w:t>
            </w:r>
          </w:p>
        </w:tc>
        <w:tc>
          <w:tcPr>
            <w:tcW w:w="3960" w:type="dxa"/>
          </w:tcPr>
          <w:p w:rsidR="00C82233" w:rsidRPr="00C82233" w:rsidRDefault="00C82233" w:rsidP="00DC6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82233">
              <w:rPr>
                <w:sz w:val="24"/>
              </w:rPr>
              <w:t>Annually</w:t>
            </w:r>
          </w:p>
        </w:tc>
      </w:tr>
    </w:tbl>
    <w:p w:rsidR="00736AF1" w:rsidRDefault="00736AF1"/>
    <w:sectPr w:rsidR="00736AF1" w:rsidSect="00C82233">
      <w:pgSz w:w="12240" w:h="15840"/>
      <w:pgMar w:top="720" w:right="540" w:bottom="72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8D3" w:rsidRDefault="00DC68D3" w:rsidP="00DC68D3">
      <w:pPr>
        <w:spacing w:after="0" w:line="240" w:lineRule="auto"/>
      </w:pPr>
      <w:r>
        <w:separator/>
      </w:r>
    </w:p>
  </w:endnote>
  <w:endnote w:type="continuationSeparator" w:id="0">
    <w:p w:rsidR="00DC68D3" w:rsidRDefault="00DC68D3" w:rsidP="00DC6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8D3" w:rsidRDefault="00DC68D3" w:rsidP="00DC68D3">
      <w:pPr>
        <w:spacing w:after="0" w:line="240" w:lineRule="auto"/>
      </w:pPr>
      <w:r>
        <w:separator/>
      </w:r>
    </w:p>
  </w:footnote>
  <w:footnote w:type="continuationSeparator" w:id="0">
    <w:p w:rsidR="00DC68D3" w:rsidRDefault="00DC68D3" w:rsidP="00DC6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F1"/>
    <w:rsid w:val="005152F2"/>
    <w:rsid w:val="00736AF1"/>
    <w:rsid w:val="00943461"/>
    <w:rsid w:val="00C34129"/>
    <w:rsid w:val="00C82233"/>
    <w:rsid w:val="00CB4284"/>
    <w:rsid w:val="00CD17C5"/>
    <w:rsid w:val="00DB2E9D"/>
    <w:rsid w:val="00DC68D3"/>
    <w:rsid w:val="00EF4C90"/>
    <w:rsid w:val="00FE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C3935"/>
  <w15:chartTrackingRefBased/>
  <w15:docId w15:val="{E0796072-238E-43BC-A873-A6AFEFA3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6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8D3"/>
  </w:style>
  <w:style w:type="paragraph" w:styleId="Footer">
    <w:name w:val="footer"/>
    <w:basedOn w:val="Normal"/>
    <w:link w:val="FooterChar"/>
    <w:uiPriority w:val="99"/>
    <w:unhideWhenUsed/>
    <w:rsid w:val="00DC6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8D3"/>
  </w:style>
  <w:style w:type="table" w:styleId="GridTable2-Accent5">
    <w:name w:val="Grid Table 2 Accent 5"/>
    <w:basedOn w:val="TableNormal"/>
    <w:uiPriority w:val="47"/>
    <w:rsid w:val="00C8223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984</Characters>
  <Application>Microsoft Office Word</Application>
  <DocSecurity>0</DocSecurity>
  <Lines>492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River Pima-Maricopa Indian Community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Stacy</dc:creator>
  <cp:keywords/>
  <dc:description/>
  <cp:lastModifiedBy>Olson, Stacy</cp:lastModifiedBy>
  <cp:revision>2</cp:revision>
  <dcterms:created xsi:type="dcterms:W3CDTF">2023-06-13T21:59:00Z</dcterms:created>
  <dcterms:modified xsi:type="dcterms:W3CDTF">2023-06-13T21:59:00Z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-623407993</vt:i4>
  </property>
  <property fmtid="{D5CDD505-2E9C-101B-9397-08002B2CF9AE}" pid="3" name="_NewReviewCycle">
    <vt:lpwstr/>
  </property>
  <property fmtid="{D5CDD505-2E9C-101B-9397-08002B2CF9AE}" pid="4" name="_EmailSubject">
    <vt:lpwstr>Calendar</vt:lpwstr>
  </property>
  <property fmtid="{D5CDD505-2E9C-101B-9397-08002B2CF9AE}" pid="5" name="_AuthorEmailDisplayName">
    <vt:lpwstr>Olson, Stacy</vt:lpwstr>
  </property>
</Properties>
</file>